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9D" w:rsidRDefault="0034109C" w:rsidP="0034109C">
      <w:pPr>
        <w:jc w:val="right"/>
        <w:rPr>
          <w:sz w:val="36"/>
          <w:szCs w:val="36"/>
        </w:rPr>
      </w:pPr>
      <w:r w:rsidRPr="0034109C">
        <w:rPr>
          <w:sz w:val="36"/>
          <w:szCs w:val="36"/>
        </w:rPr>
        <w:t>Laura Ramos</w:t>
      </w:r>
    </w:p>
    <w:p w:rsidR="000B3367" w:rsidRPr="0034109C" w:rsidRDefault="000B3367" w:rsidP="0034109C">
      <w:pPr>
        <w:jc w:val="right"/>
        <w:rPr>
          <w:sz w:val="36"/>
          <w:szCs w:val="36"/>
        </w:rPr>
      </w:pPr>
      <w:r>
        <w:rPr>
          <w:sz w:val="36"/>
          <w:szCs w:val="36"/>
        </w:rPr>
        <w:t>Theo 104</w:t>
      </w:r>
    </w:p>
    <w:p w:rsidR="0034109C" w:rsidRPr="0034109C" w:rsidRDefault="006A3346" w:rsidP="0034109C">
      <w:pPr>
        <w:jc w:val="right"/>
        <w:rPr>
          <w:sz w:val="36"/>
          <w:szCs w:val="36"/>
        </w:rPr>
      </w:pPr>
      <w:r>
        <w:rPr>
          <w:sz w:val="36"/>
          <w:szCs w:val="36"/>
        </w:rPr>
        <w:t>Lesson 4</w:t>
      </w:r>
    </w:p>
    <w:p w:rsidR="0034109C" w:rsidRDefault="0034109C" w:rsidP="0034109C">
      <w:pPr>
        <w:jc w:val="right"/>
        <w:rPr>
          <w:sz w:val="36"/>
          <w:szCs w:val="36"/>
        </w:rPr>
      </w:pPr>
    </w:p>
    <w:p w:rsidR="0034109C" w:rsidRDefault="006A3346" w:rsidP="0034109C">
      <w:pPr>
        <w:jc w:val="center"/>
        <w:rPr>
          <w:sz w:val="36"/>
          <w:szCs w:val="36"/>
        </w:rPr>
      </w:pPr>
      <w:r>
        <w:rPr>
          <w:sz w:val="36"/>
          <w:szCs w:val="36"/>
        </w:rPr>
        <w:t>Ch. 37 Section C &amp; D #3 &amp; #4</w:t>
      </w:r>
    </w:p>
    <w:p w:rsidR="0034109C" w:rsidRPr="0034109C" w:rsidRDefault="0034109C" w:rsidP="0034109C">
      <w:pPr>
        <w:rPr>
          <w:sz w:val="36"/>
          <w:szCs w:val="36"/>
        </w:rPr>
      </w:pPr>
      <w:r>
        <w:rPr>
          <w:sz w:val="36"/>
          <w:szCs w:val="36"/>
        </w:rPr>
        <w:t xml:space="preserve">. </w:t>
      </w:r>
    </w:p>
    <w:p w:rsidR="00610ECC" w:rsidRDefault="006A3346" w:rsidP="00610ECC">
      <w:pPr>
        <w:pStyle w:val="ListParagraph"/>
        <w:jc w:val="both"/>
        <w:rPr>
          <w:sz w:val="36"/>
          <w:szCs w:val="36"/>
        </w:rPr>
      </w:pPr>
      <w:r>
        <w:rPr>
          <w:sz w:val="36"/>
          <w:szCs w:val="36"/>
        </w:rPr>
        <w:t xml:space="preserve">3. In this kind of situation where someone grew up having an evil earthly father has to be reminded to still follow God’s command, honor your father. Only God can heal someone from their fatherless </w:t>
      </w:r>
      <w:r w:rsidR="00F31C15">
        <w:rPr>
          <w:sz w:val="36"/>
          <w:szCs w:val="36"/>
        </w:rPr>
        <w:t xml:space="preserve">wounds and broken heart. </w:t>
      </w:r>
    </w:p>
    <w:p w:rsidR="00F31C15" w:rsidRDefault="00F31C15" w:rsidP="00610ECC">
      <w:pPr>
        <w:pStyle w:val="ListParagraph"/>
        <w:jc w:val="both"/>
        <w:rPr>
          <w:sz w:val="36"/>
          <w:szCs w:val="36"/>
        </w:rPr>
      </w:pPr>
    </w:p>
    <w:p w:rsidR="00F31C15" w:rsidRPr="00610ECC" w:rsidRDefault="00F31C15" w:rsidP="00610ECC">
      <w:pPr>
        <w:pStyle w:val="ListParagraph"/>
        <w:jc w:val="both"/>
        <w:rPr>
          <w:sz w:val="36"/>
          <w:szCs w:val="36"/>
        </w:rPr>
      </w:pPr>
      <w:r>
        <w:rPr>
          <w:sz w:val="36"/>
          <w:szCs w:val="36"/>
        </w:rPr>
        <w:t xml:space="preserve">4. I have met amazing people in church that I have great relationships as mother and sister figures. They have helped me grow as an individual. They have mentored and guided me to where I am today. </w:t>
      </w:r>
      <w:bookmarkStart w:id="0" w:name="_GoBack"/>
      <w:bookmarkEnd w:id="0"/>
    </w:p>
    <w:sectPr w:rsidR="00F31C15" w:rsidRPr="0061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90C7A"/>
    <w:multiLevelType w:val="hybridMultilevel"/>
    <w:tmpl w:val="7D0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9C"/>
    <w:rsid w:val="000B3367"/>
    <w:rsid w:val="0034109C"/>
    <w:rsid w:val="00610ECC"/>
    <w:rsid w:val="006A3346"/>
    <w:rsid w:val="0099029D"/>
    <w:rsid w:val="00BF11CB"/>
    <w:rsid w:val="00F31C15"/>
    <w:rsid w:val="00FF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Ramos</dc:creator>
  <cp:lastModifiedBy>Laura Ramos</cp:lastModifiedBy>
  <cp:revision>2</cp:revision>
  <dcterms:created xsi:type="dcterms:W3CDTF">2020-06-13T04:50:00Z</dcterms:created>
  <dcterms:modified xsi:type="dcterms:W3CDTF">2020-06-13T04:50:00Z</dcterms:modified>
</cp:coreProperties>
</file>